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FB" w:rsidRDefault="000B69D5" w:rsidP="00323011">
      <w:pPr>
        <w:ind w:left="3540" w:firstLine="708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udm" style="width:42.75pt;height:42.75pt;visibility:visible">
            <v:imagedata r:id="rId6" o:title=""/>
          </v:shape>
        </w:pict>
      </w:r>
    </w:p>
    <w:p w:rsidR="00893FFB" w:rsidRDefault="00893FFB" w:rsidP="00323011">
      <w:pPr>
        <w:jc w:val="center"/>
        <w:rPr>
          <w:b/>
          <w:bCs/>
        </w:rPr>
      </w:pPr>
    </w:p>
    <w:p w:rsidR="00893FFB" w:rsidRDefault="00893FFB" w:rsidP="00323011">
      <w:pPr>
        <w:jc w:val="center"/>
        <w:rPr>
          <w:b/>
          <w:bCs/>
        </w:rPr>
      </w:pPr>
      <w:r>
        <w:rPr>
          <w:b/>
          <w:bCs/>
        </w:rPr>
        <w:t>АДМИНИСТРАЦИЯ  МУНИЦИПАЛЬНОГО  ОБРАЗОВА «ПОЛОМСКОЕ»</w:t>
      </w:r>
    </w:p>
    <w:p w:rsidR="00893FFB" w:rsidRDefault="00893FFB" w:rsidP="00323011">
      <w:pPr>
        <w:jc w:val="center"/>
        <w:rPr>
          <w:b/>
          <w:bCs/>
        </w:rPr>
      </w:pPr>
      <w:r>
        <w:rPr>
          <w:b/>
          <w:bCs/>
        </w:rPr>
        <w:t>«ПОЛОМ » МУНИЦИПАЛ КЫЛДЫТЭТЛЭН  АДМИНИСТРАЦИЕЗ</w:t>
      </w:r>
    </w:p>
    <w:p w:rsidR="00893FFB" w:rsidRDefault="00893FFB" w:rsidP="00323011"/>
    <w:p w:rsidR="00893FFB" w:rsidRDefault="00893FFB" w:rsidP="00323011">
      <w:pPr>
        <w:rPr>
          <w:rFonts w:ascii="Arial" w:hAnsi="Arial" w:cs="Arial"/>
          <w:sz w:val="20"/>
          <w:szCs w:val="20"/>
        </w:rPr>
      </w:pPr>
    </w:p>
    <w:p w:rsidR="00893FFB" w:rsidRDefault="00893FFB" w:rsidP="00323011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А С П О Р Я Ж Е Н И Е</w:t>
      </w:r>
    </w:p>
    <w:p w:rsidR="00893FFB" w:rsidRDefault="00893FFB" w:rsidP="00323011">
      <w:pPr>
        <w:rPr>
          <w:b/>
          <w:bCs/>
        </w:rPr>
      </w:pPr>
    </w:p>
    <w:p w:rsidR="00893FFB" w:rsidRDefault="00893FFB" w:rsidP="00323011">
      <w:r>
        <w:t>от 11 июля  2014 года                                                                                                        № 10</w:t>
      </w:r>
    </w:p>
    <w:p w:rsidR="00893FFB" w:rsidRDefault="00893FFB" w:rsidP="00323011"/>
    <w:p w:rsidR="00893FFB" w:rsidRDefault="00893FFB" w:rsidP="001364C9">
      <w:pPr>
        <w:jc w:val="center"/>
      </w:pPr>
      <w:r>
        <w:t>с. Полом</w:t>
      </w:r>
    </w:p>
    <w:p w:rsidR="00893FFB" w:rsidRDefault="00893FFB" w:rsidP="00323011">
      <w:r>
        <w:t>О внесении изменений в план-график</w:t>
      </w:r>
    </w:p>
    <w:p w:rsidR="00893FFB" w:rsidRDefault="000B69D5" w:rsidP="00323011">
      <w:r>
        <w:t>размещения</w:t>
      </w:r>
      <w:r w:rsidR="00893FFB">
        <w:t xml:space="preserve"> заказов на поставку товаров,</w:t>
      </w:r>
    </w:p>
    <w:p w:rsidR="00893FFB" w:rsidRDefault="00893FFB" w:rsidP="00323011">
      <w:r>
        <w:t xml:space="preserve">выполнения работ, оказания услуг </w:t>
      </w:r>
      <w:proofErr w:type="gramStart"/>
      <w:r>
        <w:t>для</w:t>
      </w:r>
      <w:proofErr w:type="gramEnd"/>
    </w:p>
    <w:p w:rsidR="00893FFB" w:rsidRDefault="00893FFB" w:rsidP="00323011">
      <w:r>
        <w:t>обеспечения муниципальных нужд на 2014 год</w:t>
      </w:r>
    </w:p>
    <w:p w:rsidR="00893FFB" w:rsidRDefault="00893FFB" w:rsidP="00323011"/>
    <w:p w:rsidR="00893FFB" w:rsidRDefault="00893FFB" w:rsidP="00323011"/>
    <w:p w:rsidR="00893FFB" w:rsidRDefault="00893FFB" w:rsidP="00323011">
      <w:pPr>
        <w:jc w:val="both"/>
      </w:pPr>
      <w:r>
        <w:t xml:space="preserve">    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893FFB" w:rsidRDefault="00893FFB" w:rsidP="001364C9">
      <w:r>
        <w:rPr>
          <w:b/>
          <w:bCs/>
        </w:rPr>
        <w:t xml:space="preserve">        1.  </w:t>
      </w:r>
      <w:r>
        <w:t xml:space="preserve">Внести изменения в план-график размещения заказов на поставку товаров,       выполнения работ, оказания услуг для обеспечения муниципальных нужд на 2014 год. </w:t>
      </w:r>
    </w:p>
    <w:p w:rsidR="00893FFB" w:rsidRDefault="00893FFB" w:rsidP="00323011">
      <w:pPr>
        <w:numPr>
          <w:ilvl w:val="1"/>
          <w:numId w:val="1"/>
        </w:numPr>
      </w:pPr>
      <w:r>
        <w:t>В связи с возникновением  обстоятельств, предвидеть которое на дату утверждения плана-графика было невозможно, включить следующие закупки:</w:t>
      </w:r>
    </w:p>
    <w:p w:rsidR="00893FFB" w:rsidRDefault="00893FFB" w:rsidP="00323011">
      <w:r>
        <w:t xml:space="preserve">               - изготовление технического плана сооружения </w:t>
      </w:r>
    </w:p>
    <w:p w:rsidR="00893FFB" w:rsidRDefault="00893FFB" w:rsidP="00323011">
      <w:r>
        <w:t xml:space="preserve">                 </w:t>
      </w:r>
      <w:proofErr w:type="gramStart"/>
      <w:r>
        <w:t xml:space="preserve">(автомобильные дороги местного значения </w:t>
      </w:r>
      <w:proofErr w:type="gramEnd"/>
    </w:p>
    <w:p w:rsidR="00893FFB" w:rsidRDefault="00893FFB" w:rsidP="00323011">
      <w:r>
        <w:t xml:space="preserve">                   общего пользования)                                                                  300 000 руб.</w:t>
      </w:r>
    </w:p>
    <w:p w:rsidR="00893FFB" w:rsidRDefault="00893FFB" w:rsidP="00DD1ACB">
      <w:r>
        <w:t xml:space="preserve">              -содержание и ремонт автомобильных дорог </w:t>
      </w:r>
    </w:p>
    <w:p w:rsidR="00893FFB" w:rsidRDefault="00893FFB" w:rsidP="00DD1ACB">
      <w:r>
        <w:t xml:space="preserve">                местного значения  общего пользования                                      665 000 руб.  </w:t>
      </w:r>
    </w:p>
    <w:p w:rsidR="00893FFB" w:rsidRDefault="00893FFB" w:rsidP="00DD1ACB">
      <w:r>
        <w:t xml:space="preserve">             - техническое обслуживание автомобиля                                          7 000  руб.                                                                             </w:t>
      </w:r>
    </w:p>
    <w:p w:rsidR="00893FFB" w:rsidRDefault="00893FFB" w:rsidP="00323011">
      <w:pPr>
        <w:tabs>
          <w:tab w:val="left" w:pos="7410"/>
        </w:tabs>
      </w:pPr>
      <w:r>
        <w:t xml:space="preserve">             - услуги связи  административного здания                                        7 000  руб.                                                        </w:t>
      </w:r>
    </w:p>
    <w:p w:rsidR="00893FFB" w:rsidRDefault="00893FFB" w:rsidP="00323011">
      <w:r>
        <w:t xml:space="preserve">             - услуги связи отдельного пожарного поста                                       6 000 руб.</w:t>
      </w:r>
    </w:p>
    <w:p w:rsidR="00893FFB" w:rsidRDefault="00893FFB" w:rsidP="00323011">
      <w:r>
        <w:t xml:space="preserve">             - интернет                                                                                             10 000 руб.   </w:t>
      </w:r>
    </w:p>
    <w:p w:rsidR="00893FFB" w:rsidRDefault="00893FFB" w:rsidP="00323011">
      <w:r>
        <w:t xml:space="preserve">             - электроэнергия  административного здания                                    17 000 руб.                                               </w:t>
      </w:r>
    </w:p>
    <w:p w:rsidR="00893FFB" w:rsidRDefault="00893FFB" w:rsidP="00323011">
      <w:r>
        <w:t xml:space="preserve">             - электроэнергия  отдельного пожарного поста                                  8 000 руб. </w:t>
      </w:r>
    </w:p>
    <w:p w:rsidR="00893FFB" w:rsidRDefault="00893FFB" w:rsidP="00323011">
      <w:r>
        <w:t xml:space="preserve">             - расчет налога на окружающую среду                                                   900 руб.</w:t>
      </w:r>
    </w:p>
    <w:p w:rsidR="00893FFB" w:rsidRDefault="00893FFB" w:rsidP="00323011">
      <w:r>
        <w:t xml:space="preserve">             - повышение квалификации                                                                  2 500 руб. </w:t>
      </w:r>
    </w:p>
    <w:p w:rsidR="00893FFB" w:rsidRDefault="00893FFB" w:rsidP="00323011">
      <w:r>
        <w:t xml:space="preserve">             - оформление памятников                                                                    15 000 руб.</w:t>
      </w:r>
    </w:p>
    <w:p w:rsidR="00893FFB" w:rsidRDefault="00893FFB" w:rsidP="00323011">
      <w:r>
        <w:t xml:space="preserve">             - уличное освещение                                                                               5 762 руб.</w:t>
      </w:r>
    </w:p>
    <w:p w:rsidR="00893FFB" w:rsidRDefault="00893FFB" w:rsidP="00323011">
      <w:r>
        <w:t xml:space="preserve">             - вывоз ТБО                                                                                            15 000 руб. </w:t>
      </w:r>
    </w:p>
    <w:p w:rsidR="00893FFB" w:rsidRDefault="00893FFB" w:rsidP="00323011">
      <w:r>
        <w:t xml:space="preserve">             - </w:t>
      </w:r>
      <w:proofErr w:type="spellStart"/>
      <w:r>
        <w:t>хозтовары</w:t>
      </w:r>
      <w:proofErr w:type="spellEnd"/>
      <w:r>
        <w:t xml:space="preserve">, строительные материалы для </w:t>
      </w:r>
      <w:proofErr w:type="gramStart"/>
      <w:r>
        <w:t>отдельного</w:t>
      </w:r>
      <w:proofErr w:type="gramEnd"/>
      <w:r>
        <w:t xml:space="preserve"> </w:t>
      </w:r>
    </w:p>
    <w:p w:rsidR="00893FFB" w:rsidRDefault="00893FFB" w:rsidP="00323011">
      <w:r>
        <w:t xml:space="preserve">                пожарного поста                                                                                 13 000 руб.                                                                  </w:t>
      </w:r>
    </w:p>
    <w:p w:rsidR="00893FFB" w:rsidRDefault="00893FFB" w:rsidP="00323011">
      <w:pPr>
        <w:numPr>
          <w:ilvl w:val="1"/>
          <w:numId w:val="1"/>
        </w:numPr>
      </w:pPr>
      <w:r>
        <w:t>В связи отменой заказчиком, уполномоченным органом предусмотренного планом-графиком размещения заказа следующих закупок:</w:t>
      </w:r>
    </w:p>
    <w:p w:rsidR="00893FFB" w:rsidRDefault="00893FFB" w:rsidP="00323011">
      <w:pPr>
        <w:tabs>
          <w:tab w:val="left" w:pos="7695"/>
        </w:tabs>
      </w:pPr>
      <w:r>
        <w:t xml:space="preserve">               - ГСМ                                                                                                     2 012 руб.</w:t>
      </w:r>
    </w:p>
    <w:p w:rsidR="00893FFB" w:rsidRDefault="00893FFB" w:rsidP="00323011">
      <w:pPr>
        <w:tabs>
          <w:tab w:val="left" w:pos="1035"/>
          <w:tab w:val="left" w:pos="7695"/>
        </w:tabs>
      </w:pPr>
      <w:r>
        <w:t xml:space="preserve">               - канцтовары                                                                                         1 000 руб.</w:t>
      </w:r>
    </w:p>
    <w:p w:rsidR="00893FFB" w:rsidRDefault="00893FFB" w:rsidP="00323011">
      <w:pPr>
        <w:tabs>
          <w:tab w:val="left" w:pos="1035"/>
          <w:tab w:val="left" w:pos="7695"/>
        </w:tabs>
      </w:pPr>
      <w:r>
        <w:t xml:space="preserve">               - автострахование автомобиля                                                               238 руб.   </w:t>
      </w:r>
      <w:r>
        <w:tab/>
      </w:r>
    </w:p>
    <w:p w:rsidR="00893FFB" w:rsidRDefault="00893FFB" w:rsidP="00323011">
      <w:r>
        <w:t xml:space="preserve">          </w:t>
      </w:r>
    </w:p>
    <w:p w:rsidR="00893FFB" w:rsidRDefault="00893FFB" w:rsidP="00323011">
      <w:r>
        <w:t xml:space="preserve"> 2.   Контроль за выполнения </w:t>
      </w:r>
      <w:r w:rsidR="000B69D5">
        <w:t xml:space="preserve">настоящего </w:t>
      </w:r>
      <w:bookmarkStart w:id="0" w:name="_GoBack"/>
      <w:bookmarkEnd w:id="0"/>
      <w:r>
        <w:t xml:space="preserve"> распоряжения оставляю за собой.</w:t>
      </w:r>
    </w:p>
    <w:p w:rsidR="00893FFB" w:rsidRDefault="00893FFB" w:rsidP="00323011"/>
    <w:p w:rsidR="00893FFB" w:rsidRDefault="00893FFB" w:rsidP="00323011">
      <w:r>
        <w:t xml:space="preserve">Глава </w:t>
      </w:r>
      <w:proofErr w:type="gramStart"/>
      <w:r>
        <w:t>муниципального</w:t>
      </w:r>
      <w:proofErr w:type="gramEnd"/>
    </w:p>
    <w:p w:rsidR="00893FFB" w:rsidRDefault="00893FFB" w:rsidP="00323011">
      <w:pPr>
        <w:ind w:left="708" w:hanging="708"/>
      </w:pPr>
      <w:r>
        <w:t>образования «</w:t>
      </w:r>
      <w:proofErr w:type="spellStart"/>
      <w:r>
        <w:t>Поломское</w:t>
      </w:r>
      <w:proofErr w:type="spellEnd"/>
      <w:r>
        <w:t xml:space="preserve">»                                                                          </w:t>
      </w:r>
      <w:proofErr w:type="spellStart"/>
      <w:r>
        <w:t>О.И.Муканова</w:t>
      </w:r>
      <w:proofErr w:type="spellEnd"/>
    </w:p>
    <w:p w:rsidR="00893FFB" w:rsidRDefault="00893FFB"/>
    <w:sectPr w:rsidR="00893FFB" w:rsidSect="00F6161D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C78FB"/>
    <w:multiLevelType w:val="multilevel"/>
    <w:tmpl w:val="5BCC163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E15"/>
    <w:rsid w:val="000B69D5"/>
    <w:rsid w:val="001364C9"/>
    <w:rsid w:val="00184C7F"/>
    <w:rsid w:val="001C6414"/>
    <w:rsid w:val="001D0B33"/>
    <w:rsid w:val="001F39B0"/>
    <w:rsid w:val="001F580B"/>
    <w:rsid w:val="003204FB"/>
    <w:rsid w:val="00323011"/>
    <w:rsid w:val="00407087"/>
    <w:rsid w:val="005021E7"/>
    <w:rsid w:val="005F45F9"/>
    <w:rsid w:val="007D551C"/>
    <w:rsid w:val="00817EA1"/>
    <w:rsid w:val="00855E15"/>
    <w:rsid w:val="00893FFB"/>
    <w:rsid w:val="009B2CA1"/>
    <w:rsid w:val="00AB01AA"/>
    <w:rsid w:val="00C52B96"/>
    <w:rsid w:val="00CB20EF"/>
    <w:rsid w:val="00DD1ACB"/>
    <w:rsid w:val="00E97526"/>
    <w:rsid w:val="00EB2A5F"/>
    <w:rsid w:val="00F6161D"/>
    <w:rsid w:val="00FA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1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230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2301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2014-07-11T10:10:00Z</cp:lastPrinted>
  <dcterms:created xsi:type="dcterms:W3CDTF">2014-07-04T06:38:00Z</dcterms:created>
  <dcterms:modified xsi:type="dcterms:W3CDTF">2014-07-15T06:16:00Z</dcterms:modified>
</cp:coreProperties>
</file>